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内蒙古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品牌促进会团体</w:t>
      </w:r>
      <w:r>
        <w:rPr>
          <w:rFonts w:hint="eastAsia" w:ascii="方正小标宋简体" w:eastAsia="方正小标宋简体" w:cs="方正小标宋简体"/>
          <w:sz w:val="44"/>
          <w:szCs w:val="44"/>
        </w:rPr>
        <w:t>标准制修订计划项目汇总表</w:t>
      </w:r>
    </w:p>
    <w:p>
      <w:pPr>
        <w:snapToGrid w:val="0"/>
        <w:spacing w:line="57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57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填报单位：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印章）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>填报时间：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spacing w:line="56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ascii="仿宋" w:hAnsi="仿宋" w:eastAsia="仿宋" w:cs="仿宋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  </w:t>
      </w:r>
    </w:p>
    <w:tbl>
      <w:tblPr>
        <w:tblStyle w:val="4"/>
        <w:tblpPr w:leftFromText="180" w:rightFromText="180" w:vertAnchor="page" w:horzAnchor="page" w:tblpX="1814" w:tblpY="4373"/>
        <w:tblW w:w="13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196"/>
        <w:gridCol w:w="2351"/>
        <w:gridCol w:w="2249"/>
        <w:gridCol w:w="1697"/>
        <w:gridCol w:w="1697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196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名称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起草单位</w:t>
            </w:r>
          </w:p>
        </w:tc>
        <w:tc>
          <w:tcPr>
            <w:tcW w:w="2249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主要参加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单位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拟采用国标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国内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标准编号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制定或修订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（修订标准号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/>
              </w:rPr>
              <w:t>报批稿完成时间（年、月）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196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51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49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196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51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49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196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51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49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196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51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49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196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51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49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3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196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51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49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196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51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49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snapToGrid w:val="0"/>
              <w:spacing w:line="57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p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587" w:right="1701" w:bottom="1474" w:left="1701" w:header="851" w:footer="1304" w:gutter="0"/>
      <w:pgNumType w:fmt="numberInDash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4695F"/>
    <w:rsid w:val="4BA4695F"/>
    <w:rsid w:val="698028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2016-10-10T00:54:00Z</dcterms:created>
  <dc:creator>Administrator</dc:creator>
  <cp:lastModifiedBy>Administrator</cp:lastModifiedBy>
  <dcterms:modified xsi:type="dcterms:W3CDTF">2016-10-10T01:25:19Z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